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4D2895" w:rsidRPr="004D2895" w14:paraId="262CC099" w14:textId="77777777" w:rsidTr="00506E16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018D66E4" w14:textId="77777777" w:rsidR="004D2895" w:rsidRPr="004D2895" w:rsidRDefault="004D2895" w:rsidP="004D289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B0EACF" w14:textId="77777777" w:rsidR="004D2895" w:rsidRPr="004D2895" w:rsidRDefault="004D2895" w:rsidP="004D2895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4D2895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JULY 01,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4D2895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1DE571CF" w14:textId="77777777" w:rsidR="004D2895" w:rsidRPr="004D2895" w:rsidRDefault="004D2895" w:rsidP="004D2895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D2895" w:rsidRPr="004D2895" w14:paraId="5E758EFA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64BC138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3404737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14413D</w:t>
            </w:r>
          </w:p>
        </w:tc>
        <w:tc>
          <w:tcPr>
            <w:tcW w:w="6120" w:type="dxa"/>
          </w:tcPr>
          <w:p w14:paraId="73F8DE35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THAO NGUYEN</w:t>
            </w:r>
          </w:p>
        </w:tc>
        <w:tc>
          <w:tcPr>
            <w:tcW w:w="2430" w:type="dxa"/>
          </w:tcPr>
          <w:p w14:paraId="2D719BEA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SARAH E. KARAM</w:t>
            </w:r>
          </w:p>
        </w:tc>
        <w:tc>
          <w:tcPr>
            <w:tcW w:w="2520" w:type="dxa"/>
          </w:tcPr>
          <w:p w14:paraId="7A773D97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4B82C50A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2CDDBC8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EFAE875" w14:textId="77777777" w:rsidR="000656DD" w:rsidRDefault="004D2895" w:rsidP="004D2895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D2895" w:rsidRPr="004D2895" w14:paraId="4CEAF7DB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AB4AFF6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0CF59F1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C07927A</w:t>
            </w:r>
          </w:p>
        </w:tc>
        <w:tc>
          <w:tcPr>
            <w:tcW w:w="6120" w:type="dxa"/>
          </w:tcPr>
          <w:p w14:paraId="0DBA49C5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SESSIONS</w:t>
            </w:r>
          </w:p>
        </w:tc>
        <w:tc>
          <w:tcPr>
            <w:tcW w:w="2430" w:type="dxa"/>
          </w:tcPr>
          <w:p w14:paraId="3EACCE87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67BE138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597BE275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00AB766E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14D58F89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D33789B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AA6B4C3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14583B</w:t>
            </w:r>
          </w:p>
        </w:tc>
        <w:tc>
          <w:tcPr>
            <w:tcW w:w="6120" w:type="dxa"/>
          </w:tcPr>
          <w:p w14:paraId="187190C2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NATALYA ROSTOVSHCHIKOVA</w:t>
            </w:r>
          </w:p>
        </w:tc>
        <w:tc>
          <w:tcPr>
            <w:tcW w:w="2430" w:type="dxa"/>
          </w:tcPr>
          <w:p w14:paraId="57CB15E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DAVID FORTIER</w:t>
            </w:r>
          </w:p>
        </w:tc>
        <w:tc>
          <w:tcPr>
            <w:tcW w:w="2520" w:type="dxa"/>
          </w:tcPr>
          <w:p w14:paraId="25132372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6A43838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B1AF92A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7784D521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F034FD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2DACE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11532D</w:t>
            </w:r>
          </w:p>
        </w:tc>
        <w:tc>
          <w:tcPr>
            <w:tcW w:w="6120" w:type="dxa"/>
          </w:tcPr>
          <w:p w14:paraId="7C4F997F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THE RENTAL STORE INC. D/B/A TRS HOME FURNISHINGS</w:t>
            </w:r>
          </w:p>
        </w:tc>
        <w:tc>
          <w:tcPr>
            <w:tcW w:w="2430" w:type="dxa"/>
          </w:tcPr>
          <w:p w14:paraId="14C08D15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 M. BACKSTROM, JR.</w:t>
            </w:r>
          </w:p>
        </w:tc>
        <w:tc>
          <w:tcPr>
            <w:tcW w:w="2520" w:type="dxa"/>
          </w:tcPr>
          <w:p w14:paraId="39F1207E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72784EA6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C6E1E15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5A66A3E8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DF15A76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F2823ED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13701D</w:t>
            </w:r>
          </w:p>
        </w:tc>
        <w:tc>
          <w:tcPr>
            <w:tcW w:w="6120" w:type="dxa"/>
          </w:tcPr>
          <w:p w14:paraId="71F72ABD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RENT-A-CENTER-EAST, INC.</w:t>
            </w:r>
          </w:p>
        </w:tc>
        <w:tc>
          <w:tcPr>
            <w:tcW w:w="2430" w:type="dxa"/>
          </w:tcPr>
          <w:p w14:paraId="322F876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 M. BACKSTROM, JR.</w:t>
            </w:r>
          </w:p>
        </w:tc>
        <w:tc>
          <w:tcPr>
            <w:tcW w:w="2520" w:type="dxa"/>
          </w:tcPr>
          <w:p w14:paraId="64694B4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ANTONIO C. FERACHI; LORETTA G. MINCE</w:t>
            </w:r>
          </w:p>
        </w:tc>
        <w:tc>
          <w:tcPr>
            <w:tcW w:w="3150" w:type="dxa"/>
          </w:tcPr>
          <w:p w14:paraId="367B02F2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282CD15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75F36C8B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EAADDD0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C0C48EE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14012D</w:t>
            </w:r>
          </w:p>
        </w:tc>
        <w:tc>
          <w:tcPr>
            <w:tcW w:w="6120" w:type="dxa"/>
          </w:tcPr>
          <w:p w14:paraId="2E56C088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ANITA K BELAIRE</w:t>
            </w:r>
          </w:p>
        </w:tc>
        <w:tc>
          <w:tcPr>
            <w:tcW w:w="2430" w:type="dxa"/>
          </w:tcPr>
          <w:p w14:paraId="5124F4CD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TRENT JOHN GAUTHIER</w:t>
            </w:r>
          </w:p>
        </w:tc>
        <w:tc>
          <w:tcPr>
            <w:tcW w:w="2520" w:type="dxa"/>
          </w:tcPr>
          <w:p w14:paraId="11D03CA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7CB4C1BD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TO COMPEL AND/OR MOTION FOR PROTECTIVE ORDER</w:t>
            </w:r>
          </w:p>
        </w:tc>
        <w:tc>
          <w:tcPr>
            <w:tcW w:w="2790" w:type="dxa"/>
          </w:tcPr>
          <w:p w14:paraId="3D796A65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269678FD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98181F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3E2080B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14635D</w:t>
            </w:r>
          </w:p>
        </w:tc>
        <w:tc>
          <w:tcPr>
            <w:tcW w:w="6120" w:type="dxa"/>
          </w:tcPr>
          <w:p w14:paraId="715B8355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JARROD J. CONIGLIO, SECRETARY OF THE DEPARTMENT OF REVENUE, STATE OF LOUISIANA</w:t>
            </w:r>
            <w:r w:rsidR="00203938">
              <w:rPr>
                <w:rFonts w:cs="Calibri"/>
                <w:sz w:val="20"/>
                <w:szCs w:val="20"/>
              </w:rPr>
              <w:t xml:space="preserve"> VS THOMAS MANN DESIGN, INC.</w:t>
            </w:r>
          </w:p>
        </w:tc>
        <w:tc>
          <w:tcPr>
            <w:tcW w:w="2430" w:type="dxa"/>
          </w:tcPr>
          <w:p w14:paraId="5ECA3EF3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FDDDFD9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4DE14D11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575658B8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5AC5C32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59E5A5" w14:textId="77777777" w:rsidR="00203938" w:rsidRDefault="00203938" w:rsidP="004D2895">
      <w:pPr>
        <w:spacing w:after="0"/>
        <w:rPr>
          <w:sz w:val="24"/>
        </w:rPr>
      </w:pPr>
    </w:p>
    <w:p w14:paraId="43CBD1F8" w14:textId="77777777" w:rsidR="00203938" w:rsidRDefault="00203938" w:rsidP="004D2895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4D2895" w:rsidRPr="004D2895" w14:paraId="63C6BE45" w14:textId="77777777" w:rsidTr="00506E16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7D42E7A3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BD628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14584A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13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JORGE GONZALEZ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C28EDE" w14:textId="77777777" w:rsidR="004D2895" w:rsidRPr="004D2895" w:rsidRDefault="004D2895" w:rsidP="004D289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76EFACD7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5A7E5B2B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C7C755C" w14:textId="77777777" w:rsidR="004D2895" w:rsidRDefault="004D2895" w:rsidP="004D2895">
      <w:pPr>
        <w:spacing w:after="0"/>
        <w:rPr>
          <w:sz w:val="24"/>
        </w:rPr>
        <w:sectPr w:rsidR="004D2895" w:rsidSect="00506E16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4D2895" w:rsidRPr="004D2895" w14:paraId="628DA8B2" w14:textId="77777777" w:rsidTr="00506E16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0DAF241D" w14:textId="77777777" w:rsidR="004D2895" w:rsidRPr="004D2895" w:rsidRDefault="004D2895" w:rsidP="004D289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093046" w14:textId="77777777" w:rsidR="004D2895" w:rsidRPr="004D2895" w:rsidRDefault="004D2895" w:rsidP="004D2895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4D2895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JULY 01,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4D2895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6F8DA880" w14:textId="77777777" w:rsidR="004D2895" w:rsidRPr="004D2895" w:rsidRDefault="004D2895" w:rsidP="004D2895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D2895" w:rsidRPr="004D2895" w14:paraId="3127778E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8862FA9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EDF354B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10913D</w:t>
            </w:r>
          </w:p>
        </w:tc>
        <w:tc>
          <w:tcPr>
            <w:tcW w:w="6120" w:type="dxa"/>
          </w:tcPr>
          <w:p w14:paraId="140C625A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RODGERS &amp; RODGERS ENTERPRISES</w:t>
            </w:r>
          </w:p>
        </w:tc>
        <w:tc>
          <w:tcPr>
            <w:tcW w:w="2430" w:type="dxa"/>
          </w:tcPr>
          <w:p w14:paraId="3A25E3F2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KYLE A SPAULDING</w:t>
            </w:r>
          </w:p>
        </w:tc>
        <w:tc>
          <w:tcPr>
            <w:tcW w:w="2520" w:type="dxa"/>
          </w:tcPr>
          <w:p w14:paraId="5AA69F2B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45350FC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1FAC5437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222578E" w14:textId="77777777" w:rsidR="004D2895" w:rsidRDefault="004D2895" w:rsidP="004D2895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D2895" w:rsidRPr="004D2895" w14:paraId="38F1841E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85BBAE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77DB49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14215D</w:t>
            </w:r>
          </w:p>
        </w:tc>
        <w:tc>
          <w:tcPr>
            <w:tcW w:w="6120" w:type="dxa"/>
          </w:tcPr>
          <w:p w14:paraId="3C84D48D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ASHLEY SANCHEZ AND ANGELA GRUNEWALD</w:t>
            </w:r>
          </w:p>
        </w:tc>
        <w:tc>
          <w:tcPr>
            <w:tcW w:w="2430" w:type="dxa"/>
          </w:tcPr>
          <w:p w14:paraId="4EDAEFB3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JR WHALEY</w:t>
            </w:r>
          </w:p>
        </w:tc>
        <w:tc>
          <w:tcPr>
            <w:tcW w:w="2520" w:type="dxa"/>
          </w:tcPr>
          <w:p w14:paraId="402A94F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OLIVIA J JOHNSTON; CHRISTOPHER K. JONES</w:t>
            </w:r>
          </w:p>
        </w:tc>
        <w:tc>
          <w:tcPr>
            <w:tcW w:w="3150" w:type="dxa"/>
          </w:tcPr>
          <w:p w14:paraId="3CA2D4DA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4DCC7D58" w14:textId="77777777" w:rsidR="004D2895" w:rsidRPr="004D2895" w:rsidRDefault="00203938" w:rsidP="0020393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TO STRIKE CLASS ALLEGATIONS</w:t>
            </w:r>
          </w:p>
        </w:tc>
      </w:tr>
      <w:tr w:rsidR="004D2895" w:rsidRPr="004D2895" w14:paraId="62112A27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664300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2251126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C08317A</w:t>
            </w:r>
          </w:p>
        </w:tc>
        <w:tc>
          <w:tcPr>
            <w:tcW w:w="6120" w:type="dxa"/>
          </w:tcPr>
          <w:p w14:paraId="630F907B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JOHN D MALLOY</w:t>
            </w:r>
          </w:p>
        </w:tc>
        <w:tc>
          <w:tcPr>
            <w:tcW w:w="2430" w:type="dxa"/>
          </w:tcPr>
          <w:p w14:paraId="6726A8EF" w14:textId="77777777" w:rsidR="004D2895" w:rsidRPr="004D2895" w:rsidRDefault="00203938" w:rsidP="00203938">
            <w:pPr>
              <w:tabs>
                <w:tab w:val="center" w:pos="1186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2520" w:type="dxa"/>
          </w:tcPr>
          <w:p w14:paraId="512BB908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5664A71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10427F0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09A8E3E4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78B13DA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D856B6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14558C</w:t>
            </w:r>
          </w:p>
        </w:tc>
        <w:tc>
          <w:tcPr>
            <w:tcW w:w="6120" w:type="dxa"/>
          </w:tcPr>
          <w:p w14:paraId="427767FA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CLAY REORG LLC</w:t>
            </w:r>
          </w:p>
        </w:tc>
        <w:tc>
          <w:tcPr>
            <w:tcW w:w="2430" w:type="dxa"/>
          </w:tcPr>
          <w:p w14:paraId="79DCB5D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STEVEN K YARGER</w:t>
            </w:r>
          </w:p>
        </w:tc>
        <w:tc>
          <w:tcPr>
            <w:tcW w:w="2520" w:type="dxa"/>
          </w:tcPr>
          <w:p w14:paraId="2337DE28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LDR REPRESENTATIVE</w:t>
            </w:r>
          </w:p>
        </w:tc>
        <w:tc>
          <w:tcPr>
            <w:tcW w:w="3150" w:type="dxa"/>
          </w:tcPr>
          <w:p w14:paraId="31526618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41237E16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  <w:tr w:rsidR="004D2895" w:rsidRPr="004D2895" w14:paraId="3D24F704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F3B69C3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551FB4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14559C</w:t>
            </w:r>
          </w:p>
        </w:tc>
        <w:tc>
          <w:tcPr>
            <w:tcW w:w="6120" w:type="dxa"/>
          </w:tcPr>
          <w:p w14:paraId="7DAE0943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SCOTT AND COURTNEY OSTROW</w:t>
            </w:r>
          </w:p>
        </w:tc>
        <w:tc>
          <w:tcPr>
            <w:tcW w:w="2430" w:type="dxa"/>
          </w:tcPr>
          <w:p w14:paraId="18A65D7B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 AND H CPA</w:t>
            </w:r>
          </w:p>
        </w:tc>
        <w:tc>
          <w:tcPr>
            <w:tcW w:w="2520" w:type="dxa"/>
          </w:tcPr>
          <w:p w14:paraId="415D013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LDR REPRESENTATIVE</w:t>
            </w:r>
          </w:p>
        </w:tc>
        <w:tc>
          <w:tcPr>
            <w:tcW w:w="3150" w:type="dxa"/>
          </w:tcPr>
          <w:p w14:paraId="28036F8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26DB10EC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  <w:tr w:rsidR="004D2895" w:rsidRPr="004D2895" w14:paraId="003D1D95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2520A8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1629C76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14606D</w:t>
            </w:r>
          </w:p>
        </w:tc>
        <w:tc>
          <w:tcPr>
            <w:tcW w:w="6120" w:type="dxa"/>
          </w:tcPr>
          <w:p w14:paraId="3F18FCA9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DOLLAR TREE STORES INC</w:t>
            </w:r>
          </w:p>
        </w:tc>
        <w:tc>
          <w:tcPr>
            <w:tcW w:w="2430" w:type="dxa"/>
          </w:tcPr>
          <w:p w14:paraId="3CA1B62A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TYLER CRUMPLER</w:t>
            </w:r>
          </w:p>
        </w:tc>
        <w:tc>
          <w:tcPr>
            <w:tcW w:w="2520" w:type="dxa"/>
          </w:tcPr>
          <w:p w14:paraId="22D6353D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0EC51FAF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3B5D2ABB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  <w:tr w:rsidR="004D2895" w:rsidRPr="004D2895" w14:paraId="5C7E4B82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A481D8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9161576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14578B</w:t>
            </w:r>
          </w:p>
        </w:tc>
        <w:tc>
          <w:tcPr>
            <w:tcW w:w="6120" w:type="dxa"/>
          </w:tcPr>
          <w:p w14:paraId="7F42177F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SIS MERGER CO</w:t>
            </w:r>
          </w:p>
        </w:tc>
        <w:tc>
          <w:tcPr>
            <w:tcW w:w="2430" w:type="dxa"/>
          </w:tcPr>
          <w:p w14:paraId="258C55DB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TODD KORANSKY</w:t>
            </w:r>
          </w:p>
        </w:tc>
        <w:tc>
          <w:tcPr>
            <w:tcW w:w="2520" w:type="dxa"/>
          </w:tcPr>
          <w:p w14:paraId="13C669A2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3DCF32B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50DA29B1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  <w:tr w:rsidR="004D2895" w:rsidRPr="004D2895" w14:paraId="30F372B2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239CC1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4192D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C08520A</w:t>
            </w:r>
          </w:p>
        </w:tc>
        <w:tc>
          <w:tcPr>
            <w:tcW w:w="6120" w:type="dxa"/>
          </w:tcPr>
          <w:p w14:paraId="0FAB56B1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IRIANE E BROWN</w:t>
            </w:r>
          </w:p>
        </w:tc>
        <w:tc>
          <w:tcPr>
            <w:tcW w:w="2430" w:type="dxa"/>
          </w:tcPr>
          <w:p w14:paraId="3B297F32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4201722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4C85764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37180E9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2895" w:rsidRPr="004D2895" w14:paraId="2CB3A20F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683DBFA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B9AB9F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14575B</w:t>
            </w:r>
          </w:p>
        </w:tc>
        <w:tc>
          <w:tcPr>
            <w:tcW w:w="6120" w:type="dxa"/>
          </w:tcPr>
          <w:p w14:paraId="49DD491E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ALLIANCE DISTRIBUTION HOLDINGS INC</w:t>
            </w:r>
          </w:p>
        </w:tc>
        <w:tc>
          <w:tcPr>
            <w:tcW w:w="2430" w:type="dxa"/>
          </w:tcPr>
          <w:p w14:paraId="494ADE9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RYAN STIGEN</w:t>
            </w:r>
          </w:p>
        </w:tc>
        <w:tc>
          <w:tcPr>
            <w:tcW w:w="2520" w:type="dxa"/>
          </w:tcPr>
          <w:p w14:paraId="58490BE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055ABC12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04EDAA87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025CE8F4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618167" w14:textId="77777777" w:rsidR="00203938" w:rsidRDefault="00203938" w:rsidP="004D2895">
      <w:pPr>
        <w:spacing w:after="0"/>
        <w:rPr>
          <w:sz w:val="24"/>
        </w:rPr>
      </w:pPr>
    </w:p>
    <w:p w14:paraId="54AE1F11" w14:textId="77777777" w:rsidR="00203938" w:rsidRDefault="00203938" w:rsidP="004D2895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4D2895" w:rsidRPr="004D2895" w14:paraId="130E9225" w14:textId="77777777" w:rsidTr="00506E16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36EAA711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18137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C08844A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3D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WLTD CLOTHING LLC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598368" w14:textId="77777777" w:rsidR="004D2895" w:rsidRPr="004D2895" w:rsidRDefault="004D2895" w:rsidP="004D289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3613075F" w14:textId="77777777" w:rsidR="004D2895" w:rsidRPr="004D2895" w:rsidRDefault="00203938" w:rsidP="0020393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BOARD </w:t>
            </w:r>
            <w:r w:rsidR="004D2895">
              <w:rPr>
                <w:rFonts w:cs="Calibri"/>
                <w:sz w:val="20"/>
                <w:szCs w:val="20"/>
              </w:rPr>
              <w:t>C</w:t>
            </w:r>
            <w:r>
              <w:rPr>
                <w:rFonts w:cs="Calibri"/>
                <w:sz w:val="20"/>
                <w:szCs w:val="20"/>
              </w:rPr>
              <w:t>ANCELED</w:t>
            </w:r>
          </w:p>
        </w:tc>
      </w:tr>
    </w:tbl>
    <w:p w14:paraId="3109459F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4D2895" w:rsidRPr="004D2895" w14:paraId="7F801065" w14:textId="77777777" w:rsidTr="00506E16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4BC0B6BC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2F1932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14544B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745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PWS ENERGY SERVICES LLC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7A5F51" w14:textId="77777777" w:rsidR="004D2895" w:rsidRPr="004D2895" w:rsidRDefault="004D2895" w:rsidP="004D289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5DA78AAE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</w:p>
        </w:tc>
      </w:tr>
    </w:tbl>
    <w:p w14:paraId="6F01F510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4D2895" w:rsidRPr="004D2895" w14:paraId="3D516C75" w14:textId="77777777" w:rsidTr="00506E16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3923691D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845295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14603B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7D3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JAMES RUIMERMAN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448E3E" w14:textId="77777777" w:rsidR="004D2895" w:rsidRPr="004D2895" w:rsidRDefault="004D2895" w:rsidP="004D289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0411E381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</w:p>
        </w:tc>
      </w:tr>
    </w:tbl>
    <w:p w14:paraId="77BA9EDD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4D2895" w:rsidRPr="004D2895" w14:paraId="459E174A" w14:textId="77777777" w:rsidTr="00506E16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4D6D86BC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D6BD46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14568D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49C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LPL PARTNERS LLC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114A04" w14:textId="77777777" w:rsidR="004D2895" w:rsidRPr="004D2895" w:rsidRDefault="004D2895" w:rsidP="004D289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37515106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</w:p>
        </w:tc>
      </w:tr>
    </w:tbl>
    <w:p w14:paraId="5CF04FFE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39A283" w14:textId="77777777" w:rsidR="004D2895" w:rsidRDefault="004D2895" w:rsidP="004D2895">
      <w:pPr>
        <w:spacing w:after="0"/>
        <w:rPr>
          <w:sz w:val="24"/>
        </w:rPr>
        <w:sectPr w:rsidR="004D2895" w:rsidSect="00506E16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4D2895" w:rsidRPr="004D2895" w14:paraId="546983C4" w14:textId="77777777" w:rsidTr="00506E16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601C29E5" w14:textId="77777777" w:rsidR="004D2895" w:rsidRPr="004D2895" w:rsidRDefault="004D2895" w:rsidP="004D289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8019C6" w14:textId="77777777" w:rsidR="004D2895" w:rsidRPr="004D2895" w:rsidRDefault="004D2895" w:rsidP="004D2895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4D2895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JULY 02,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4D2895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6EF0D0F0" w14:textId="77777777" w:rsidR="004D2895" w:rsidRPr="004D2895" w:rsidRDefault="004D2895" w:rsidP="004D2895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D2895" w:rsidRPr="004D2895" w14:paraId="265E293A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8C861E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501FB5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14695B</w:t>
            </w:r>
          </w:p>
        </w:tc>
        <w:tc>
          <w:tcPr>
            <w:tcW w:w="6120" w:type="dxa"/>
          </w:tcPr>
          <w:p w14:paraId="481465FD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203938">
              <w:rPr>
                <w:rFonts w:cs="Calibri"/>
                <w:sz w:val="20"/>
                <w:szCs w:val="20"/>
              </w:rPr>
              <w:t xml:space="preserve"> VS SCIVIQUE’S CAFÉ, LLC</w:t>
            </w:r>
          </w:p>
        </w:tc>
        <w:tc>
          <w:tcPr>
            <w:tcW w:w="2430" w:type="dxa"/>
          </w:tcPr>
          <w:p w14:paraId="519980E3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8F2667A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5651F9E9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21ED4433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*NO CONTACT / BUSINESS CLOSED PER DEPUTY*</w:t>
            </w:r>
          </w:p>
        </w:tc>
      </w:tr>
    </w:tbl>
    <w:p w14:paraId="0560619A" w14:textId="77777777" w:rsidR="004D2895" w:rsidRDefault="004D2895" w:rsidP="004D2895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D2895" w:rsidRPr="004D2895" w14:paraId="1FCF4A94" w14:textId="77777777" w:rsidTr="00506E16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D8D0804" w14:textId="77777777" w:rsidR="004D2895" w:rsidRPr="004D2895" w:rsidRDefault="004D2895" w:rsidP="004D28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6796EB4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14704C</w:t>
            </w:r>
          </w:p>
        </w:tc>
        <w:tc>
          <w:tcPr>
            <w:tcW w:w="6120" w:type="dxa"/>
          </w:tcPr>
          <w:p w14:paraId="7B989C6B" w14:textId="77777777" w:rsidR="004D2895" w:rsidRPr="004D2895" w:rsidRDefault="004D2895" w:rsidP="004D28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289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203938">
              <w:rPr>
                <w:rFonts w:cs="Calibri"/>
                <w:sz w:val="20"/>
                <w:szCs w:val="20"/>
              </w:rPr>
              <w:t xml:space="preserve"> VS ALL AUTOMOTIVE, LLC</w:t>
            </w:r>
          </w:p>
        </w:tc>
        <w:tc>
          <w:tcPr>
            <w:tcW w:w="2430" w:type="dxa"/>
          </w:tcPr>
          <w:p w14:paraId="28B5BB72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>CHRISTOPHER HOLMES</w:t>
            </w:r>
          </w:p>
        </w:tc>
        <w:tc>
          <w:tcPr>
            <w:tcW w:w="2520" w:type="dxa"/>
          </w:tcPr>
          <w:p w14:paraId="5EE4C094" w14:textId="77777777" w:rsidR="004D2895" w:rsidRPr="004D2895" w:rsidRDefault="00203938" w:rsidP="0020393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38">
              <w:rPr>
                <w:rFonts w:cs="Calibri"/>
                <w:sz w:val="20"/>
                <w:szCs w:val="20"/>
              </w:rPr>
              <w:t xml:space="preserve">BERNETTA Y. BRYANT </w:t>
            </w:r>
          </w:p>
        </w:tc>
        <w:tc>
          <w:tcPr>
            <w:tcW w:w="3150" w:type="dxa"/>
          </w:tcPr>
          <w:p w14:paraId="08BCE880" w14:textId="77777777" w:rsidR="004D2895" w:rsidRPr="004D2895" w:rsidRDefault="004D2895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52303E35" w14:textId="77777777" w:rsidR="004D2895" w:rsidRPr="004D2895" w:rsidRDefault="00203938" w:rsidP="004D28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*PERSONAL SERVED CHRISTOPHER HOLMES ON 6/1/26*</w:t>
            </w:r>
          </w:p>
        </w:tc>
      </w:tr>
    </w:tbl>
    <w:p w14:paraId="6E6CC2A4" w14:textId="77777777" w:rsidR="004D2895" w:rsidRDefault="004D2895" w:rsidP="004D289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73F43A" w14:textId="77777777" w:rsidR="004D2895" w:rsidRPr="004D2895" w:rsidRDefault="004D2895" w:rsidP="004D2895">
      <w:pPr>
        <w:spacing w:after="0"/>
        <w:rPr>
          <w:sz w:val="24"/>
        </w:rPr>
      </w:pPr>
    </w:p>
    <w:sectPr w:rsidR="004D2895" w:rsidRPr="004D2895" w:rsidSect="00506E16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C980" w14:textId="77777777" w:rsidR="00B86AF6" w:rsidRDefault="00B86AF6" w:rsidP="004D2895">
      <w:pPr>
        <w:spacing w:after="0" w:line="240" w:lineRule="auto"/>
      </w:pPr>
      <w:r>
        <w:separator/>
      </w:r>
    </w:p>
  </w:endnote>
  <w:endnote w:type="continuationSeparator" w:id="0">
    <w:p w14:paraId="77AD29AC" w14:textId="77777777" w:rsidR="00B86AF6" w:rsidRDefault="00B86AF6" w:rsidP="004D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4D2895" w:rsidRPr="004D2895" w14:paraId="4D636397" w14:textId="77777777" w:rsidTr="00506E16">
      <w:tc>
        <w:tcPr>
          <w:tcW w:w="236" w:type="dxa"/>
          <w:tcBorders>
            <w:right w:val="nil"/>
          </w:tcBorders>
        </w:tcPr>
        <w:p w14:paraId="37732F62" w14:textId="77777777" w:rsidR="004D2895" w:rsidRPr="004D2895" w:rsidRDefault="004D2895" w:rsidP="004D2895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58ED8E0E" w14:textId="77777777" w:rsidR="004D2895" w:rsidRPr="004D2895" w:rsidRDefault="004D2895" w:rsidP="004D2895">
          <w:pPr>
            <w:spacing w:after="0"/>
            <w:jc w:val="center"/>
            <w:rPr>
              <w:rFonts w:cs="Calibri"/>
            </w:rPr>
          </w:pPr>
          <w:r w:rsidRPr="004D289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2C6F858E" w14:textId="77777777" w:rsidR="004D2895" w:rsidRPr="004D2895" w:rsidRDefault="004D2895" w:rsidP="004D2895">
          <w:pPr>
            <w:spacing w:after="0"/>
            <w:jc w:val="both"/>
            <w:rPr>
              <w:rFonts w:cs="Calibri"/>
            </w:rPr>
          </w:pPr>
        </w:p>
      </w:tc>
    </w:tr>
  </w:tbl>
  <w:p w14:paraId="78F06ADF" w14:textId="77777777" w:rsidR="004D2895" w:rsidRDefault="004D2895" w:rsidP="004D2895">
    <w:pPr>
      <w:pStyle w:val="Footer"/>
    </w:pPr>
  </w:p>
  <w:p w14:paraId="3A40F71B" w14:textId="77777777" w:rsidR="00506E16" w:rsidRPr="004D2895" w:rsidRDefault="00506E16" w:rsidP="004D2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4D2895" w:rsidRPr="004D2895" w14:paraId="10808200" w14:textId="77777777" w:rsidTr="00506E16">
      <w:tc>
        <w:tcPr>
          <w:tcW w:w="236" w:type="dxa"/>
          <w:tcBorders>
            <w:right w:val="nil"/>
          </w:tcBorders>
        </w:tcPr>
        <w:p w14:paraId="659E1997" w14:textId="77777777" w:rsidR="004D2895" w:rsidRPr="004D2895" w:rsidRDefault="004D2895" w:rsidP="004D2895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7D48A426" w14:textId="77777777" w:rsidR="004D2895" w:rsidRPr="004D2895" w:rsidRDefault="004D2895" w:rsidP="004D2895">
          <w:pPr>
            <w:spacing w:after="0"/>
            <w:jc w:val="center"/>
            <w:rPr>
              <w:rFonts w:cs="Calibri"/>
            </w:rPr>
          </w:pPr>
          <w:r w:rsidRPr="004D289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66CE397E" w14:textId="77777777" w:rsidR="004D2895" w:rsidRPr="004D2895" w:rsidRDefault="004D2895" w:rsidP="004D2895">
          <w:pPr>
            <w:spacing w:after="0"/>
            <w:jc w:val="both"/>
            <w:rPr>
              <w:rFonts w:cs="Calibri"/>
            </w:rPr>
          </w:pPr>
        </w:p>
      </w:tc>
    </w:tr>
  </w:tbl>
  <w:p w14:paraId="2D07EAB4" w14:textId="77777777" w:rsidR="004D2895" w:rsidRDefault="004D2895" w:rsidP="004D2895">
    <w:pPr>
      <w:pStyle w:val="Footer"/>
    </w:pPr>
  </w:p>
  <w:p w14:paraId="23C3D7C7" w14:textId="77777777" w:rsidR="004D2895" w:rsidRPr="004D2895" w:rsidRDefault="004D2895" w:rsidP="004D28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4D2895" w:rsidRPr="004D2895" w14:paraId="0F3DDA81" w14:textId="77777777" w:rsidTr="00506E16">
      <w:tc>
        <w:tcPr>
          <w:tcW w:w="236" w:type="dxa"/>
          <w:tcBorders>
            <w:right w:val="nil"/>
          </w:tcBorders>
        </w:tcPr>
        <w:p w14:paraId="799F4608" w14:textId="77777777" w:rsidR="004D2895" w:rsidRPr="004D2895" w:rsidRDefault="004D2895" w:rsidP="004D2895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6E4E9D3F" w14:textId="77777777" w:rsidR="004D2895" w:rsidRPr="004D2895" w:rsidRDefault="004D2895" w:rsidP="004D2895">
          <w:pPr>
            <w:spacing w:after="0"/>
            <w:jc w:val="center"/>
            <w:rPr>
              <w:rFonts w:cs="Calibri"/>
            </w:rPr>
          </w:pPr>
          <w:r w:rsidRPr="004D289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58F3778A" w14:textId="77777777" w:rsidR="004D2895" w:rsidRPr="004D2895" w:rsidRDefault="004D2895" w:rsidP="004D2895">
          <w:pPr>
            <w:spacing w:after="0"/>
            <w:jc w:val="both"/>
            <w:rPr>
              <w:rFonts w:cs="Calibri"/>
            </w:rPr>
          </w:pPr>
        </w:p>
      </w:tc>
    </w:tr>
  </w:tbl>
  <w:p w14:paraId="52F43385" w14:textId="77777777" w:rsidR="004D2895" w:rsidRDefault="004D2895" w:rsidP="004D2895">
    <w:pPr>
      <w:pStyle w:val="Footer"/>
    </w:pPr>
  </w:p>
  <w:p w14:paraId="7D69590B" w14:textId="77777777" w:rsidR="004D2895" w:rsidRPr="004D2895" w:rsidRDefault="004D2895" w:rsidP="004D2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3468" w14:textId="77777777" w:rsidR="00B86AF6" w:rsidRDefault="00B86AF6" w:rsidP="004D2895">
      <w:pPr>
        <w:spacing w:after="0" w:line="240" w:lineRule="auto"/>
      </w:pPr>
      <w:r>
        <w:separator/>
      </w:r>
    </w:p>
  </w:footnote>
  <w:footnote w:type="continuationSeparator" w:id="0">
    <w:p w14:paraId="2F6028A1" w14:textId="77777777" w:rsidR="00B86AF6" w:rsidRDefault="00B86AF6" w:rsidP="004D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4D2895" w:rsidRPr="004D2895" w14:paraId="51ECC93A" w14:textId="77777777" w:rsidTr="00506E16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163D3BA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3DBE4A15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STATE OF LOUISIANA</w:t>
          </w:r>
        </w:p>
        <w:p w14:paraId="482CD45B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BOARD OF TAX APPEALS</w:t>
          </w:r>
        </w:p>
        <w:p w14:paraId="7ADB80E5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PUBLIC HEARING DOCKET</w:t>
          </w:r>
        </w:p>
      </w:tc>
    </w:tr>
    <w:tr w:rsidR="004D2895" w:rsidRPr="004D2895" w14:paraId="02562ED5" w14:textId="77777777" w:rsidTr="00506E16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03F08F9D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3EC22FD6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3AB1E841" w14:textId="77777777" w:rsidR="004D2895" w:rsidRPr="004D2895" w:rsidRDefault="004D2895" w:rsidP="004D2895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5627D257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50BD2D72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04854017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6F86563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REMARKS</w:t>
          </w:r>
        </w:p>
      </w:tc>
    </w:tr>
  </w:tbl>
  <w:p w14:paraId="3F4F46C5" w14:textId="77777777" w:rsidR="004D2895" w:rsidRPr="004D2895" w:rsidRDefault="004D2895" w:rsidP="004D2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4D2895" w:rsidRPr="004D2895" w14:paraId="5BDC83AC" w14:textId="77777777" w:rsidTr="00506E16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D4AE17E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6CB99A54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STATE OF LOUISIANA</w:t>
          </w:r>
        </w:p>
        <w:p w14:paraId="27627696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BOARD OF TAX APPEALS</w:t>
          </w:r>
        </w:p>
        <w:p w14:paraId="076C2BE4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PUBLIC HEARING DOCKET</w:t>
          </w:r>
        </w:p>
      </w:tc>
    </w:tr>
    <w:tr w:rsidR="004D2895" w:rsidRPr="004D2895" w14:paraId="5665AF4B" w14:textId="77777777" w:rsidTr="00506E16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35B44004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5F08ADD2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6B013F5B" w14:textId="77777777" w:rsidR="004D2895" w:rsidRPr="004D2895" w:rsidRDefault="004D2895" w:rsidP="004D2895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29E87FBE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57797543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699471FD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7EE5F144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REMARKS</w:t>
          </w:r>
        </w:p>
      </w:tc>
    </w:tr>
  </w:tbl>
  <w:p w14:paraId="1602B82D" w14:textId="77777777" w:rsidR="004D2895" w:rsidRPr="004D2895" w:rsidRDefault="004D2895" w:rsidP="004D2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4D2895" w:rsidRPr="004D2895" w14:paraId="6B9E3021" w14:textId="77777777" w:rsidTr="00506E16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62977B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7B5A24A5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STATE OF LOUISIANA</w:t>
          </w:r>
        </w:p>
        <w:p w14:paraId="4C3CBB69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BOARD OF TAX APPEALS</w:t>
          </w:r>
        </w:p>
        <w:p w14:paraId="50EE9385" w14:textId="77777777" w:rsidR="004D2895" w:rsidRPr="004D2895" w:rsidRDefault="004D2895" w:rsidP="004D28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PUBLIC HEARING DOCKET</w:t>
          </w:r>
        </w:p>
      </w:tc>
    </w:tr>
    <w:tr w:rsidR="004D2895" w:rsidRPr="004D2895" w14:paraId="0C50E850" w14:textId="77777777" w:rsidTr="00506E16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2EA94186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2E437BEF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6DF659E3" w14:textId="77777777" w:rsidR="004D2895" w:rsidRPr="004D2895" w:rsidRDefault="004D2895" w:rsidP="004D2895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1EE3400B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0F1CB31A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5B0F9C66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0EFD87D" w14:textId="77777777" w:rsidR="004D2895" w:rsidRPr="004D2895" w:rsidRDefault="004D2895" w:rsidP="004D2895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D2895">
            <w:rPr>
              <w:rFonts w:cs="Calibri"/>
              <w:sz w:val="20"/>
              <w:szCs w:val="20"/>
            </w:rPr>
            <w:t>REMARKS</w:t>
          </w:r>
        </w:p>
      </w:tc>
    </w:tr>
  </w:tbl>
  <w:p w14:paraId="16ED01AF" w14:textId="77777777" w:rsidR="004D2895" w:rsidRPr="004D2895" w:rsidRDefault="004D2895" w:rsidP="004D2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5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0D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735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4F42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938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7EA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B6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C6B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0E3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6ECF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1E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33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95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C7656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2895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4BA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6E16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36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A40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A38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AC9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36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3D4C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089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231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3E3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1F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4D1C"/>
    <w:rsid w:val="00835337"/>
    <w:rsid w:val="00836708"/>
    <w:rsid w:val="0083675B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8A9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8C3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4B9B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3F76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36F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5F83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6A0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2F0A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362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5FB7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AF6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81C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1939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21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890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B7BBA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866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414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1C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69F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2A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0FB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1E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214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08ED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2E6D7"/>
  <w15:chartTrackingRefBased/>
  <w15:docId w15:val="{1CB1272B-99FF-42D2-95F9-977F20EE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D2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895"/>
  </w:style>
  <w:style w:type="paragraph" w:styleId="Header">
    <w:name w:val="header"/>
    <w:basedOn w:val="Normal"/>
    <w:link w:val="HeaderChar"/>
    <w:uiPriority w:val="99"/>
    <w:unhideWhenUsed/>
    <w:rsid w:val="004D2895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4D2895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D2895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4D2895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4D28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2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dcterms:created xsi:type="dcterms:W3CDTF">2026-06-22T18:22:00Z</dcterms:created>
  <dcterms:modified xsi:type="dcterms:W3CDTF">2026-06-22T18:22:00Z</dcterms:modified>
</cp:coreProperties>
</file>